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DE" w:rsidRDefault="005C43DE" w:rsidP="005C43DE">
      <w:pPr>
        <w:spacing w:line="580" w:lineRule="exact"/>
        <w:rPr>
          <w:rFonts w:hint="eastAsia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 xml:space="preserve">附件1  </w:t>
      </w:r>
      <w:r>
        <w:rPr>
          <w:rFonts w:hint="eastAsia"/>
          <w:color w:val="000000"/>
          <w:sz w:val="24"/>
        </w:rPr>
        <w:t xml:space="preserve">   </w:t>
      </w:r>
    </w:p>
    <w:p w:rsidR="005C43DE" w:rsidRDefault="005C43DE" w:rsidP="005C43DE">
      <w:pPr>
        <w:spacing w:line="58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西安文理学院（公共基础课）课堂教学水平评价表</w:t>
      </w:r>
    </w:p>
    <w:p w:rsidR="005C43DE" w:rsidRDefault="005C43DE" w:rsidP="005C43DE">
      <w:pPr>
        <w:spacing w:beforeLines="50" w:afterLines="50"/>
        <w:rPr>
          <w:rFonts w:ascii="方正仿宋简体" w:eastAsia="方正仿宋简体" w:hint="eastAsia"/>
          <w:color w:val="000000"/>
          <w:szCs w:val="21"/>
        </w:rPr>
      </w:pPr>
      <w:r>
        <w:rPr>
          <w:rFonts w:ascii="方正仿宋简体" w:eastAsia="方正仿宋简体" w:hint="eastAsia"/>
          <w:color w:val="000000"/>
          <w:szCs w:val="21"/>
        </w:rPr>
        <w:t xml:space="preserve">教师姓名：          所在系（院）：              所授科目：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4"/>
        <w:gridCol w:w="779"/>
        <w:gridCol w:w="4686"/>
        <w:gridCol w:w="547"/>
        <w:gridCol w:w="546"/>
        <w:gridCol w:w="547"/>
        <w:gridCol w:w="546"/>
        <w:gridCol w:w="545"/>
      </w:tblGrid>
      <w:tr w:rsidR="005C43DE" w:rsidTr="00C953AD">
        <w:trPr>
          <w:trHeight w:val="651"/>
          <w:jc w:val="center"/>
        </w:trPr>
        <w:tc>
          <w:tcPr>
            <w:tcW w:w="944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项目</w:t>
            </w:r>
          </w:p>
        </w:tc>
        <w:tc>
          <w:tcPr>
            <w:tcW w:w="779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项目分</w:t>
            </w:r>
          </w:p>
        </w:tc>
        <w:tc>
          <w:tcPr>
            <w:tcW w:w="468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评价内容</w:t>
            </w: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优</w:t>
            </w:r>
          </w:p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1.0</w:t>
            </w: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良</w:t>
            </w:r>
          </w:p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0.8</w:t>
            </w: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</w:t>
            </w:r>
          </w:p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0.6</w:t>
            </w: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差</w:t>
            </w:r>
          </w:p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0.4</w:t>
            </w:r>
          </w:p>
        </w:tc>
        <w:tc>
          <w:tcPr>
            <w:tcW w:w="545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得分</w:t>
            </w:r>
          </w:p>
        </w:tc>
      </w:tr>
      <w:tr w:rsidR="005C43DE" w:rsidTr="00C953AD">
        <w:trPr>
          <w:trHeight w:val="651"/>
          <w:jc w:val="center"/>
        </w:trPr>
        <w:tc>
          <w:tcPr>
            <w:tcW w:w="944" w:type="dxa"/>
            <w:vMerge w:val="restart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</w:t>
            </w:r>
          </w:p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课</w:t>
            </w:r>
          </w:p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（20）</w:t>
            </w:r>
          </w:p>
        </w:tc>
        <w:tc>
          <w:tcPr>
            <w:tcW w:w="779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</w:t>
            </w:r>
          </w:p>
        </w:tc>
        <w:tc>
          <w:tcPr>
            <w:tcW w:w="4686" w:type="dxa"/>
            <w:vAlign w:val="center"/>
          </w:tcPr>
          <w:p w:rsidR="005C43DE" w:rsidRDefault="005C43DE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能按教学大纲和进度要求认真备课，备课材料丰富，逻辑条理清晰</w:t>
            </w: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5" w:type="dxa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5C43DE" w:rsidTr="00C953AD">
        <w:trPr>
          <w:trHeight w:val="651"/>
          <w:jc w:val="center"/>
        </w:trPr>
        <w:tc>
          <w:tcPr>
            <w:tcW w:w="944" w:type="dxa"/>
            <w:vMerge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</w:t>
            </w:r>
          </w:p>
        </w:tc>
        <w:tc>
          <w:tcPr>
            <w:tcW w:w="4686" w:type="dxa"/>
            <w:vAlign w:val="center"/>
          </w:tcPr>
          <w:p w:rsidR="005C43DE" w:rsidRDefault="005C43DE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重点和难点明确</w:t>
            </w: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5" w:type="dxa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5C43DE" w:rsidTr="00C953AD">
        <w:trPr>
          <w:trHeight w:val="651"/>
          <w:jc w:val="center"/>
        </w:trPr>
        <w:tc>
          <w:tcPr>
            <w:tcW w:w="944" w:type="dxa"/>
            <w:vMerge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</w:p>
        </w:tc>
        <w:tc>
          <w:tcPr>
            <w:tcW w:w="4686" w:type="dxa"/>
            <w:vAlign w:val="center"/>
          </w:tcPr>
          <w:p w:rsidR="005C43DE" w:rsidRDefault="005C43DE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针对教学对象编写出切实可行的教案或教学设计</w:t>
            </w: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5" w:type="dxa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5C43DE" w:rsidTr="00C953AD">
        <w:trPr>
          <w:trHeight w:val="651"/>
          <w:jc w:val="center"/>
        </w:trPr>
        <w:tc>
          <w:tcPr>
            <w:tcW w:w="944" w:type="dxa"/>
            <w:vMerge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</w:t>
            </w:r>
          </w:p>
        </w:tc>
        <w:tc>
          <w:tcPr>
            <w:tcW w:w="4686" w:type="dxa"/>
            <w:vAlign w:val="center"/>
          </w:tcPr>
          <w:p w:rsidR="005C43DE" w:rsidRDefault="005C43DE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恰当选择和研究与教材有关的教学资料</w:t>
            </w: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5" w:type="dxa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5C43DE" w:rsidTr="00C953AD">
        <w:trPr>
          <w:trHeight w:val="651"/>
          <w:jc w:val="center"/>
        </w:trPr>
        <w:tc>
          <w:tcPr>
            <w:tcW w:w="944" w:type="dxa"/>
            <w:vMerge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</w:p>
        </w:tc>
        <w:tc>
          <w:tcPr>
            <w:tcW w:w="4686" w:type="dxa"/>
            <w:vAlign w:val="center"/>
          </w:tcPr>
          <w:p w:rsidR="005C43DE" w:rsidRDefault="005C43DE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编制电子教案、制作课件</w:t>
            </w: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5" w:type="dxa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5C43DE" w:rsidTr="00C953AD">
        <w:trPr>
          <w:trHeight w:val="651"/>
          <w:jc w:val="center"/>
        </w:trPr>
        <w:tc>
          <w:tcPr>
            <w:tcW w:w="944" w:type="dxa"/>
            <w:vMerge w:val="restart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教</w:t>
            </w:r>
          </w:p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</w:t>
            </w:r>
          </w:p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内</w:t>
            </w:r>
          </w:p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容</w:t>
            </w:r>
          </w:p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（30）</w:t>
            </w:r>
          </w:p>
        </w:tc>
        <w:tc>
          <w:tcPr>
            <w:tcW w:w="779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</w:p>
        </w:tc>
        <w:tc>
          <w:tcPr>
            <w:tcW w:w="4686" w:type="dxa"/>
            <w:vAlign w:val="center"/>
          </w:tcPr>
          <w:p w:rsidR="005C43DE" w:rsidRDefault="005C43DE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教学内容充实、结构科学合理</w:t>
            </w: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5" w:type="dxa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5C43DE" w:rsidTr="00C953AD">
        <w:trPr>
          <w:trHeight w:val="651"/>
          <w:jc w:val="center"/>
        </w:trPr>
        <w:tc>
          <w:tcPr>
            <w:tcW w:w="944" w:type="dxa"/>
            <w:vMerge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</w:p>
        </w:tc>
        <w:tc>
          <w:tcPr>
            <w:tcW w:w="4686" w:type="dxa"/>
            <w:vAlign w:val="center"/>
          </w:tcPr>
          <w:p w:rsidR="005C43DE" w:rsidRDefault="005C43DE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基本线索清晰，重点、难点突出</w:t>
            </w: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5" w:type="dxa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5C43DE" w:rsidTr="00C953AD">
        <w:trPr>
          <w:trHeight w:val="651"/>
          <w:jc w:val="center"/>
        </w:trPr>
        <w:tc>
          <w:tcPr>
            <w:tcW w:w="944" w:type="dxa"/>
            <w:vMerge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</w:p>
        </w:tc>
        <w:tc>
          <w:tcPr>
            <w:tcW w:w="4686" w:type="dxa"/>
            <w:vAlign w:val="center"/>
          </w:tcPr>
          <w:p w:rsidR="005C43DE" w:rsidRDefault="005C43DE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教学内容能理论联系实际</w:t>
            </w: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5" w:type="dxa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5C43DE" w:rsidTr="00C953AD">
        <w:trPr>
          <w:trHeight w:val="651"/>
          <w:jc w:val="center"/>
        </w:trPr>
        <w:tc>
          <w:tcPr>
            <w:tcW w:w="944" w:type="dxa"/>
            <w:vMerge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</w:p>
        </w:tc>
        <w:tc>
          <w:tcPr>
            <w:tcW w:w="4686" w:type="dxa"/>
            <w:vAlign w:val="center"/>
          </w:tcPr>
          <w:p w:rsidR="005C43DE" w:rsidRDefault="005C43DE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注意吸收该学科前沿知识</w:t>
            </w: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5" w:type="dxa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5C43DE" w:rsidTr="00C953AD">
        <w:trPr>
          <w:trHeight w:val="651"/>
          <w:jc w:val="center"/>
        </w:trPr>
        <w:tc>
          <w:tcPr>
            <w:tcW w:w="944" w:type="dxa"/>
            <w:vMerge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</w:t>
            </w:r>
          </w:p>
        </w:tc>
        <w:tc>
          <w:tcPr>
            <w:tcW w:w="4686" w:type="dxa"/>
            <w:vAlign w:val="center"/>
          </w:tcPr>
          <w:p w:rsidR="005C43DE" w:rsidRDefault="005C43DE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注重科研，能以自己的研究思想、方法、实践影响和带动教学</w:t>
            </w: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5" w:type="dxa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5C43DE" w:rsidTr="00C953AD">
        <w:trPr>
          <w:trHeight w:val="651"/>
          <w:jc w:val="center"/>
        </w:trPr>
        <w:tc>
          <w:tcPr>
            <w:tcW w:w="944" w:type="dxa"/>
            <w:vMerge w:val="restart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教</w:t>
            </w:r>
          </w:p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</w:t>
            </w:r>
          </w:p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方</w:t>
            </w:r>
          </w:p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法</w:t>
            </w:r>
          </w:p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（50）</w:t>
            </w:r>
          </w:p>
        </w:tc>
        <w:tc>
          <w:tcPr>
            <w:tcW w:w="779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4686" w:type="dxa"/>
            <w:vAlign w:val="center"/>
          </w:tcPr>
          <w:p w:rsidR="005C43DE" w:rsidRDefault="005C43DE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用普通话授课、语言清晰、语言具有启发性</w:t>
            </w: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5" w:type="dxa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5C43DE" w:rsidTr="00C953AD">
        <w:trPr>
          <w:trHeight w:val="651"/>
          <w:jc w:val="center"/>
        </w:trPr>
        <w:tc>
          <w:tcPr>
            <w:tcW w:w="944" w:type="dxa"/>
            <w:vMerge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4686" w:type="dxa"/>
            <w:vAlign w:val="center"/>
          </w:tcPr>
          <w:p w:rsidR="005C43DE" w:rsidRDefault="005C43DE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课堂师生互动效果良好，课堂气氛活跃</w:t>
            </w: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5" w:type="dxa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5C43DE" w:rsidTr="00C953AD">
        <w:trPr>
          <w:trHeight w:val="426"/>
          <w:jc w:val="center"/>
        </w:trPr>
        <w:tc>
          <w:tcPr>
            <w:tcW w:w="944" w:type="dxa"/>
            <w:vMerge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</w:p>
        </w:tc>
        <w:tc>
          <w:tcPr>
            <w:tcW w:w="4686" w:type="dxa"/>
            <w:vAlign w:val="center"/>
          </w:tcPr>
          <w:p w:rsidR="005C43DE" w:rsidRDefault="005C43DE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板书设计科学、合理、条理清晰</w:t>
            </w: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5" w:type="dxa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5C43DE" w:rsidTr="00C953AD">
        <w:trPr>
          <w:trHeight w:val="486"/>
          <w:jc w:val="center"/>
        </w:trPr>
        <w:tc>
          <w:tcPr>
            <w:tcW w:w="944" w:type="dxa"/>
            <w:vMerge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</w:t>
            </w:r>
          </w:p>
        </w:tc>
        <w:tc>
          <w:tcPr>
            <w:tcW w:w="4686" w:type="dxa"/>
            <w:vAlign w:val="center"/>
          </w:tcPr>
          <w:p w:rsidR="005C43DE" w:rsidRDefault="005C43DE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课堂教学环节完整</w:t>
            </w: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5" w:type="dxa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5C43DE" w:rsidTr="00C953AD">
        <w:trPr>
          <w:trHeight w:val="531"/>
          <w:jc w:val="center"/>
        </w:trPr>
        <w:tc>
          <w:tcPr>
            <w:tcW w:w="944" w:type="dxa"/>
            <w:vMerge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</w:t>
            </w:r>
          </w:p>
        </w:tc>
        <w:tc>
          <w:tcPr>
            <w:tcW w:w="4686" w:type="dxa"/>
            <w:vAlign w:val="center"/>
          </w:tcPr>
          <w:p w:rsidR="005C43DE" w:rsidRDefault="005C43DE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Cs w:val="21"/>
              </w:rPr>
              <w:t>能有效地利用现代教育技术手段及各种教学辅助手段</w:t>
            </w: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5" w:type="dxa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5C43DE" w:rsidTr="00C953AD">
        <w:trPr>
          <w:trHeight w:val="651"/>
          <w:jc w:val="center"/>
        </w:trPr>
        <w:tc>
          <w:tcPr>
            <w:tcW w:w="944" w:type="dxa"/>
            <w:vMerge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</w:t>
            </w:r>
          </w:p>
        </w:tc>
        <w:tc>
          <w:tcPr>
            <w:tcW w:w="4686" w:type="dxa"/>
            <w:vAlign w:val="center"/>
          </w:tcPr>
          <w:p w:rsidR="005C43DE" w:rsidRDefault="005C43DE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教法生动灵活、注重启发学生思考问题，注重培养学生的创新能力、动手能力</w:t>
            </w: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5" w:type="dxa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5C43DE" w:rsidTr="00C953AD">
        <w:trPr>
          <w:trHeight w:val="591"/>
          <w:jc w:val="center"/>
        </w:trPr>
        <w:tc>
          <w:tcPr>
            <w:tcW w:w="1723" w:type="dxa"/>
            <w:gridSpan w:val="2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综合得分</w:t>
            </w:r>
          </w:p>
        </w:tc>
        <w:tc>
          <w:tcPr>
            <w:tcW w:w="4686" w:type="dxa"/>
            <w:vAlign w:val="center"/>
          </w:tcPr>
          <w:p w:rsidR="005C43DE" w:rsidRDefault="005C43DE" w:rsidP="00C953AD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45" w:type="dxa"/>
          </w:tcPr>
          <w:p w:rsidR="005C43DE" w:rsidRDefault="005C43DE" w:rsidP="00C953AD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</w:tbl>
    <w:p w:rsidR="006B095D" w:rsidRPr="005C43DE" w:rsidRDefault="005C43DE" w:rsidP="005C43DE">
      <w:pPr>
        <w:spacing w:line="400" w:lineRule="exact"/>
        <w:rPr>
          <w:rFonts w:ascii="方正仿宋简体" w:eastAsia="方正仿宋简体"/>
          <w:color w:val="000000"/>
          <w:sz w:val="24"/>
        </w:rPr>
      </w:pPr>
      <w:r>
        <w:rPr>
          <w:rFonts w:ascii="方正仿宋简体" w:eastAsia="方正仿宋简体" w:hint="eastAsia"/>
          <w:color w:val="000000"/>
          <w:sz w:val="24"/>
        </w:rPr>
        <w:t>评委签名：                                  评价日期：</w:t>
      </w:r>
    </w:p>
    <w:sectPr w:rsidR="006B095D" w:rsidRPr="005C43DE" w:rsidSect="006B0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43DE"/>
    <w:rsid w:val="005C43DE"/>
    <w:rsid w:val="006B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2017-10-14T02:23:00Z</dcterms:created>
  <dcterms:modified xsi:type="dcterms:W3CDTF">2017-10-14T02:23:00Z</dcterms:modified>
</cp:coreProperties>
</file>